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PRESENTAZIONE PROGETTO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PTOF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 1 – DESCRIZIONE DEL PROGETTO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e Denominazione progetto</w:t>
      </w: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 del progetto e sua descrizione sintetica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ferente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progetto e Dipartimento di interesse</w:t>
      </w: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il nominativo del docente responsabile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 – Motivazioni – Obiettivi - Risultati Attesi - Metodologie</w:t>
      </w: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9.999999999999998" w:type="dxa"/>
        <w:tblLayout w:type="fixed"/>
        <w:tblLook w:val="0400"/>
      </w:tblPr>
      <w:tblGrid>
        <w:gridCol w:w="2163"/>
        <w:gridCol w:w="7467"/>
        <w:tblGridChange w:id="0">
          <w:tblGrid>
            <w:gridCol w:w="2163"/>
            <w:gridCol w:w="7467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1.3.1 Destinatari (indicare la classe o il gruppo alunni e il numero)</w:t>
            </w:r>
          </w:p>
        </w:tc>
      </w:tr>
      <w:tr>
        <w:trPr>
          <w:cantSplit w:val="0"/>
          <w:trHeight w:val="375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Ordine di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Numero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1.3.2 Motivazioni dell’intervento: a partire dall’analisi dei bisogni formativi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1.3.3 Obiettivi formativi generali da cui nasce il progetto: le sue finalità generali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1.3.4 Obiettivi formativi specifici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1.3.5 Risultati attesi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1.3.6 Metodologie</w:t>
            </w:r>
          </w:p>
        </w:tc>
      </w:tr>
      <w:tr>
        <w:trPr>
          <w:cantSplit w:val="0"/>
          <w:trHeight w:val="801.937499999999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</w:t>
      </w:r>
      <w:r w:rsidDel="00000000" w:rsidR="00000000" w:rsidRPr="00000000">
        <w:rPr>
          <w:rtl w:val="0"/>
        </w:rPr>
      </w:r>
    </w:p>
    <w:tbl>
      <w:tblPr>
        <w:tblStyle w:val="Table4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mese, giorni, ore in cui si prevede di svolgere l’attività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di valutazione del progetto (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questionari, sondaggi oppure certificazioni conseguite, ecc.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90624999999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Modalità di promozione/comunicazione degli esiti progettuali 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ed eventuale prodotto finale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tbl>
      <w:tblPr>
        <w:tblStyle w:val="Table6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 Risorse umane coinvolte (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e ATA, eventuali esterni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Ind w:w="9.999999999999998" w:type="dxa"/>
        <w:tblLayout w:type="fixed"/>
        <w:tblLook w:val="0400"/>
      </w:tblPr>
      <w:tblGrid>
        <w:gridCol w:w="1560"/>
        <w:gridCol w:w="3708"/>
        <w:gridCol w:w="2517"/>
        <w:gridCol w:w="1845"/>
        <w:tblGridChange w:id="0">
          <w:tblGrid>
            <w:gridCol w:w="1560"/>
            <w:gridCol w:w="3708"/>
            <w:gridCol w:w="2517"/>
            <w:gridCol w:w="184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il numero dei docenti, de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gli 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degli eventuali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figure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estern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 alla scuola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che si prevede di utilizzare.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Specificare il n° totale di ore per ogni figura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Indicare i nominativi delle persone coinvolte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 il loro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ruolo nel progetto. 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FIGURE COINVOLTE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DI ORE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DOCENTI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ESTERNI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Beni e servizi (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C’è qualcosa da acquistare?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8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88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1.9-Risorse logistiche ed organizzative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specificare se nell'Istituto, nei plessi o in quali luoghi esterni e se ci sono autorizzazioni relative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9"/>
        <w:tblW w:w="9629.0" w:type="dxa"/>
        <w:jc w:val="left"/>
        <w:tblInd w:w="9.999999999999998" w:type="dxa"/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88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88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 2 – SCHEDA FINANZIARIA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Ind w:w="9.999999999999998" w:type="dxa"/>
        <w:tblLayout w:type="fixed"/>
        <w:tblLook w:val="0400"/>
      </w:tblPr>
      <w:tblGrid>
        <w:gridCol w:w="2956"/>
        <w:gridCol w:w="4757"/>
        <w:gridCol w:w="1925"/>
        <w:tblGridChange w:id="0">
          <w:tblGrid>
            <w:gridCol w:w="2956"/>
            <w:gridCol w:w="4757"/>
            <w:gridCol w:w="1925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Costo del 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০   FIS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০   Finanziamento esterno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Ind w:w="9.999999999999998" w:type="dxa"/>
        <w:tblLayout w:type="fixed"/>
        <w:tblLook w:val="0400"/>
      </w:tblPr>
      <w:tblGrid>
        <w:gridCol w:w="2956"/>
        <w:gridCol w:w="4757"/>
        <w:gridCol w:w="1925"/>
        <w:tblGridChange w:id="0">
          <w:tblGrid>
            <w:gridCol w:w="2956"/>
            <w:gridCol w:w="4757"/>
            <w:gridCol w:w="1925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referente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70">
            <w:pPr>
              <w:ind w:left="212.598425196850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Richiesta numero ore coordinamento da parte del referente max 2 ore forfettario.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presentazione  del progetto di ampliamento dell'offerta formativa è su base  volontaria, l'eventuale compenso forfettario a carico del FIS verrà definito in sede di contrattazione di Istituto.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 responsabile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Carsoli, lì ___________________                                                             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 volta compilata, la scheda di presentazione va inviata, mezzo posta elettronica, al Referente  del proprio ordine di Scuola.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24" w:top="2349" w:left="1134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Ministero dell’Istruzione e del Merito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2664460</wp:posOffset>
          </wp:positionH>
          <wp:positionV relativeFrom="paragraph">
            <wp:posOffset>-48894</wp:posOffset>
          </wp:positionV>
          <wp:extent cx="738505" cy="7207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58" l="-515" r="-515" t="-458"/>
                  <a:stretch>
                    <a:fillRect/>
                  </a:stretch>
                </pic:blipFill>
                <pic:spPr>
                  <a:xfrm>
                    <a:off x="0" y="0"/>
                    <a:ext cx="738505" cy="720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Ufficio Scolastico Regionale per l’Abruzzo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ISTITUTO OMNICOMPRENSIVO STATALE CARSOLI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center"/>
      <w:rPr>
        <w:b w:val="1"/>
        <w:i w:val="1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Scuola Infanzia e Primaria, Scuola Media e Liceo Scientifico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2" w:hanging="432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  <w:ind w:left="576" w:hanging="576"/>
      <w:jc w:val="center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spacing w:after="120" w:before="140" w:lineRule="auto"/>
      <w:ind w:left="720" w:hanging="720"/>
      <w:jc w:val="center"/>
    </w:pPr>
    <w:rPr>
      <w:b w:val="1"/>
      <w:sz w:val="56"/>
      <w:szCs w:val="5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Normal" w:default="1">
    <w:name w:val="Normal"/>
    <w:qFormat w:val="1"/>
    <w:rsid w:val="007C3332"/>
    <w:pPr>
      <w:widowControl w:val="0"/>
      <w:bidi w:val="0"/>
      <w:spacing w:after="0" w:before="0"/>
      <w:jc w:val="left"/>
    </w:pPr>
    <w:rPr>
      <w:rFonts w:ascii="Liberation Serif" w:cs="Lucida Sans" w:eastAsia="SimSun" w:hAnsi="Liberation Serif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Titoloprincipale"/>
    <w:next w:val="Corpodeltesto1"/>
    <w:qFormat w:val="1"/>
    <w:rsid w:val="007C3332"/>
    <w:pPr>
      <w:numPr>
        <w:ilvl w:val="0"/>
        <w:numId w:val="1"/>
      </w:numPr>
      <w:outlineLvl w:val="0"/>
    </w:pPr>
    <w:rPr>
      <w:b w:val="1"/>
      <w:bCs w:val="1"/>
      <w:sz w:val="36"/>
      <w:szCs w:val="36"/>
    </w:rPr>
  </w:style>
  <w:style w:type="paragraph" w:styleId="Titolo2">
    <w:name w:val="Heading 2"/>
    <w:basedOn w:val="Titoloprincipale"/>
    <w:next w:val="Corpodeltesto1"/>
    <w:qFormat w:val="1"/>
    <w:rsid w:val="007C3332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paragraph" w:styleId="Titolo3">
    <w:name w:val="Heading 3"/>
    <w:basedOn w:val="Titoloprincipale"/>
    <w:next w:val="Corpodeltesto1"/>
    <w:qFormat w:val="1"/>
    <w:rsid w:val="007C3332"/>
    <w:pPr>
      <w:numPr>
        <w:ilvl w:val="2"/>
        <w:numId w:val="1"/>
      </w:numPr>
      <w:spacing w:after="120" w:before="140"/>
      <w:outlineLvl w:val="2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6E2A7E"/>
    <w:rPr>
      <w:rFonts w:ascii="Tahoma" w:cs="Mangal" w:hAnsi="Tahoma"/>
      <w:sz w:val="16"/>
      <w:szCs w:val="14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1"/>
    <w:rsid w:val="007C3332"/>
    <w:pPr/>
    <w:rPr/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rsid w:val="007C3332"/>
    <w:pPr>
      <w:suppressLineNumbers w:val="1"/>
    </w:pPr>
    <w:rPr/>
  </w:style>
  <w:style w:type="paragraph" w:styleId="Titoloprincipale" w:customStyle="1">
    <w:name w:val="Title"/>
    <w:basedOn w:val="Normal"/>
    <w:next w:val="Corpodeltesto1"/>
    <w:qFormat w:val="1"/>
    <w:rsid w:val="007C3332"/>
    <w:pPr>
      <w:jc w:val="center"/>
    </w:pPr>
    <w:rPr>
      <w:b w:val="1"/>
      <w:bCs w:val="1"/>
      <w:sz w:val="56"/>
      <w:szCs w:val="56"/>
    </w:rPr>
  </w:style>
  <w:style w:type="paragraph" w:styleId="Corpodeltesto1" w:customStyle="1">
    <w:name w:val="Corpo del testo1"/>
    <w:basedOn w:val="Normal"/>
    <w:qFormat w:val="1"/>
    <w:rsid w:val="007C3332"/>
    <w:pPr>
      <w:spacing w:after="140" w:before="0" w:line="288" w:lineRule="auto"/>
    </w:pPr>
    <w:rPr/>
  </w:style>
  <w:style w:type="paragraph" w:styleId="Caption">
    <w:name w:val="caption"/>
    <w:basedOn w:val="Normal"/>
    <w:qFormat w:val="1"/>
    <w:rsid w:val="007C3332"/>
    <w:pPr>
      <w:suppressLineNumbers w:val="1"/>
      <w:spacing w:after="120" w:before="120"/>
    </w:pPr>
    <w:rPr>
      <w:i w:val="1"/>
      <w:iCs w:val="1"/>
    </w:rPr>
  </w:style>
  <w:style w:type="paragraph" w:styleId="Testocitato" w:customStyle="1">
    <w:name w:val="Testo citato"/>
    <w:basedOn w:val="Normal"/>
    <w:qFormat w:val="1"/>
    <w:rsid w:val="007C3332"/>
    <w:pPr>
      <w:spacing w:after="283" w:before="0"/>
      <w:ind w:left="567" w:right="567" w:hanging="0"/>
    </w:pPr>
    <w:rPr/>
  </w:style>
  <w:style w:type="paragraph" w:styleId="Sottotitolo">
    <w:name w:val="Subtitle"/>
    <w:basedOn w:val="Titoloprincipale"/>
    <w:next w:val="Corpodeltesto1"/>
    <w:qFormat w:val="1"/>
    <w:rsid w:val="007C3332"/>
    <w:pPr>
      <w:spacing w:after="0" w:before="60"/>
      <w:jc w:val="center"/>
    </w:pPr>
    <w:rPr>
      <w:sz w:val="36"/>
      <w:szCs w:val="36"/>
    </w:rPr>
  </w:style>
  <w:style w:type="paragraph" w:styleId="Contenutotabella" w:customStyle="1">
    <w:name w:val="Contenuto tabella"/>
    <w:basedOn w:val="Normal"/>
    <w:qFormat w:val="1"/>
    <w:rsid w:val="007C3332"/>
    <w:pPr>
      <w:suppressLineNumbers w:val="1"/>
    </w:pPr>
    <w:rPr/>
  </w:style>
  <w:style w:type="paragraph" w:styleId="Titolotabella" w:customStyle="1">
    <w:name w:val="Titolo tabella"/>
    <w:basedOn w:val="Contenutotabella"/>
    <w:qFormat w:val="1"/>
    <w:rsid w:val="007C3332"/>
    <w:pPr>
      <w:jc w:val="center"/>
    </w:pPr>
    <w:rPr>
      <w:b w:val="1"/>
      <w:bCs w:val="1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Pidipagina">
    <w:name w:val="Footer"/>
    <w:basedOn w:val="Normal"/>
    <w:rsid w:val="007C3332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6E2A7E"/>
    <w:pPr/>
    <w:rPr>
      <w:rFonts w:ascii="Tahoma" w:cs="Mangal" w:hAnsi="Tahoma"/>
      <w:sz w:val="16"/>
      <w:szCs w:val="14"/>
    </w:rPr>
  </w:style>
  <w:style w:type="paragraph" w:styleId="Intestazione">
    <w:name w:val="Header"/>
    <w:basedOn w:val="Intestazioneepidipagina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0" w:before="60" w:lineRule="auto"/>
      <w:jc w:val="center"/>
    </w:pPr>
    <w:rPr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8zDZhmnpx20u4guFb+11Ie//Q==">CgMxLjAyCGguZ2pkZ3hzOAByITFpQ1F5cmQwZkNiaXh5NDF4Qzh3aU1IOXFLWkNJdGJyWA==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2016-09-12T13:39:00Z</dcterms:created>
  <dc:creator>Daniele Gambacorta</dc:creator>
</cp:coreProperties>
</file>