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4A" w:rsidRDefault="00F62E4A" w:rsidP="00DA7852">
      <w:pPr>
        <w:jc w:val="both"/>
        <w:rPr>
          <w:sz w:val="28"/>
          <w:szCs w:val="28"/>
        </w:rPr>
      </w:pPr>
    </w:p>
    <w:p w:rsidR="00F62E4A" w:rsidRDefault="00A221F9" w:rsidP="00F62E4A">
      <w:pPr>
        <w:jc w:val="right"/>
        <w:rPr>
          <w:sz w:val="28"/>
          <w:szCs w:val="28"/>
        </w:rPr>
      </w:pPr>
      <w:r>
        <w:rPr>
          <w:sz w:val="28"/>
          <w:szCs w:val="28"/>
        </w:rPr>
        <w:t>Agli assistenti ammini</w:t>
      </w:r>
      <w:r w:rsidR="00F62E4A">
        <w:rPr>
          <w:sz w:val="28"/>
          <w:szCs w:val="28"/>
        </w:rPr>
        <w:t>strativi</w:t>
      </w:r>
    </w:p>
    <w:p w:rsidR="00C64458" w:rsidRDefault="00C64458" w:rsidP="00F62E4A">
      <w:pPr>
        <w:jc w:val="right"/>
        <w:rPr>
          <w:sz w:val="28"/>
          <w:szCs w:val="28"/>
        </w:rPr>
      </w:pPr>
      <w:r>
        <w:rPr>
          <w:sz w:val="28"/>
          <w:szCs w:val="28"/>
        </w:rPr>
        <w:t>Al sito sezione permanente</w:t>
      </w:r>
    </w:p>
    <w:p w:rsidR="00F62E4A" w:rsidRDefault="00F62E4A" w:rsidP="00DA7852">
      <w:pPr>
        <w:jc w:val="both"/>
        <w:rPr>
          <w:sz w:val="28"/>
          <w:szCs w:val="28"/>
        </w:rPr>
      </w:pPr>
    </w:p>
    <w:p w:rsidR="00F62E4A" w:rsidRDefault="00F62E4A" w:rsidP="00DA7852">
      <w:pPr>
        <w:jc w:val="both"/>
        <w:rPr>
          <w:sz w:val="28"/>
          <w:szCs w:val="28"/>
        </w:rPr>
      </w:pPr>
    </w:p>
    <w:p w:rsidR="00F62E4A" w:rsidRDefault="00F62E4A" w:rsidP="00DA7852">
      <w:pPr>
        <w:jc w:val="both"/>
        <w:rPr>
          <w:sz w:val="28"/>
          <w:szCs w:val="28"/>
        </w:rPr>
      </w:pP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>OGGETTO: Autorizzazione al trattamento di dati personali, di categorie particolari di dati (art. 9 GDPR) e di dati relativi a reati e condanne pen</w:t>
      </w:r>
      <w:r w:rsidR="00240DE2">
        <w:rPr>
          <w:sz w:val="28"/>
          <w:szCs w:val="28"/>
        </w:rPr>
        <w:t>ali (art. 10 GDPR) e istruzioni /ASSISTENTI AMMINISTRATIVI</w:t>
      </w:r>
    </w:p>
    <w:p w:rsidR="00DA7852" w:rsidRDefault="00DA7852" w:rsidP="00DA7852">
      <w:pPr>
        <w:jc w:val="both"/>
        <w:rPr>
          <w:sz w:val="28"/>
          <w:szCs w:val="28"/>
        </w:rPr>
      </w:pP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La sottoscritta </w:t>
      </w:r>
      <w:r>
        <w:rPr>
          <w:sz w:val="28"/>
          <w:szCs w:val="28"/>
        </w:rPr>
        <w:t xml:space="preserve">Fonte Raffaella </w:t>
      </w:r>
      <w:r w:rsidRPr="00DA7852">
        <w:rPr>
          <w:sz w:val="28"/>
          <w:szCs w:val="28"/>
        </w:rPr>
        <w:t xml:space="preserve">in qualità di rappresentante legale dell’Istituto </w:t>
      </w:r>
      <w:r>
        <w:rPr>
          <w:sz w:val="28"/>
          <w:szCs w:val="28"/>
        </w:rPr>
        <w:t xml:space="preserve">Omnicomprensivo di </w:t>
      </w:r>
      <w:proofErr w:type="spellStart"/>
      <w:r>
        <w:rPr>
          <w:sz w:val="28"/>
          <w:szCs w:val="28"/>
        </w:rPr>
        <w:t>Carsoli</w:t>
      </w:r>
      <w:proofErr w:type="spellEnd"/>
      <w:r>
        <w:rPr>
          <w:sz w:val="28"/>
          <w:szCs w:val="28"/>
        </w:rPr>
        <w:t xml:space="preserve"> </w:t>
      </w:r>
      <w:r w:rsidRPr="00DA7852">
        <w:rPr>
          <w:sz w:val="28"/>
          <w:szCs w:val="28"/>
        </w:rPr>
        <w:t xml:space="preserve">titolare del trattamento dei dati ai sensi del D.lgs. n. 196 del 30/06/2003 (Codice della privacy) e del Regolamento Europeo n. 679 del 27/04/2016 (GDPR),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>• visto l’art 2-quaterdecies del d.lgs. 30 giugno 2003, n. 196 e il DM 305 del 2006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visti gli artt. 29 e 32 del Regolamento Europeo 2016/679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premesso che il trattamento dei dati rientra nelle competenze proprie del profilo professionale per ciascuno contrattualmente determinato ed è quindi obbligatorio e necessario per lo svolgimento delle specifiche funzioni,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considerato che l’attività istituzionale svolta per sua natura comporta il trattamento di dati personali nonché di categorie particolari di dati (art. 9 GDPR) e di dati relativi a reati e condanne penali (art. 10 GDPR), agli effetti della vigente normativa, contenuta nel Regolamento UE 2016/679 e nel d. </w:t>
      </w:r>
      <w:proofErr w:type="spellStart"/>
      <w:r w:rsidRPr="00DA7852">
        <w:rPr>
          <w:sz w:val="28"/>
          <w:szCs w:val="28"/>
        </w:rPr>
        <w:t>lgs</w:t>
      </w:r>
      <w:proofErr w:type="spellEnd"/>
      <w:r w:rsidRPr="00DA7852">
        <w:rPr>
          <w:sz w:val="28"/>
          <w:szCs w:val="28"/>
        </w:rPr>
        <w:t xml:space="preserve">. 196 del 2003.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DESIGNA PERSONA AUTORIZZATA AL TRATTAMENTO DEI DATI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b/>
          <w:sz w:val="28"/>
          <w:szCs w:val="28"/>
        </w:rPr>
        <w:t>Ogni assistente amministrativo, (personale ATA) di ruolo o supplente,</w:t>
      </w:r>
      <w:r w:rsidRPr="00DA7852">
        <w:rPr>
          <w:sz w:val="28"/>
          <w:szCs w:val="28"/>
        </w:rPr>
        <w:t xml:space="preserve"> di volta in volta assegnato agli ambiti per ognuno specificati e risultanti dal piano delle attività e dagli ordini di servizio. La S.V. quale assistente amministrativo è autorizzata all’accesso e al trattamento dei dati personali di tutti i soggetti con i quali l’istituzione scolastica entra in relazione per i suoi fini istituzionali, nella misura e nei limiti previsti dalle mansioni assegnate, dagli ordini di servizio ricevuti e dalle istruzioni ivi contenute e nel rispetto della normativa del codice della privacy e del GDPR. Nello svolgimento di tale incarico ogni Assistente Amministrativo avrà accesso ai dati personali gestiti da questa istituzione scolastica e dovrà attenersi alle seguenti istruzioni, ai sensi del </w:t>
      </w:r>
      <w:proofErr w:type="spellStart"/>
      <w:r w:rsidRPr="00DA7852">
        <w:rPr>
          <w:sz w:val="28"/>
          <w:szCs w:val="28"/>
        </w:rPr>
        <w:t>D.lgs</w:t>
      </w:r>
      <w:proofErr w:type="spellEnd"/>
      <w:r w:rsidRPr="00DA7852">
        <w:rPr>
          <w:sz w:val="28"/>
          <w:szCs w:val="28"/>
        </w:rPr>
        <w:t xml:space="preserve"> 196/2003 e del Regolamento Ue 2016/679: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Trattare i dati personali in modo lecito, corretto e trasparente;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Mantenere il segreto e la riservatezza sui dati;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lastRenderedPageBreak/>
        <w:t xml:space="preserve">• Raccogliere e registrare i dati personali per finalità determinate, esplicite e legittime, ed i dati raccolti devono essere adeguati, pertinenti e limitati a quanto necessario rispetto alle finalità per cui sono trattati;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Verificare che siano esatti e, se necessario, aggiornarli;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Conservarli in modo sicuro e per un periodo di tempo non superiore a quello necessario agli scopi per i quali essi sono stati raccolti e successivamente trattati; </w:t>
      </w:r>
    </w:p>
    <w:p w:rsidR="004055C9" w:rsidRP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>• Comunicare o eventualmente diffondere o trasferire all’esterno i dati personali esclusivamente ai soggetti autorizzati e riceverli legittimamente per le finalità per le quali gli stessi sono stati raccolti e comunque nel rispetto delle istruzioni ricevute;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rFonts w:cstheme="minorHAnsi"/>
        </w:rPr>
        <w:t>●</w:t>
      </w:r>
      <w:r w:rsidRPr="00DA7852">
        <w:rPr>
          <w:sz w:val="28"/>
          <w:szCs w:val="28"/>
        </w:rPr>
        <w:t xml:space="preserve">Non comunicare a terzi, al di fuori dell’ambito lavorativo, o in difformità dalle istruzioni ricevute, qualsivoglia dato personale;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Verificare che sia stata presentata l’informativa agli interessati, ai sensi degli artt. 13 e 14 del Regolamento Ue 2016/679;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Informare prontamente il Dirigente Scolastico o il DSGA di ogni circostanza idonea a determinare pericolo di dispersione utilizzazione non autorizzata dei dati stessi;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• Accedere solo ai dati strettamente necessari all’esercizio delle proprie funzioni;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>• Seguire le attività di formazione organizzate dalla istituzione scolastica per le persone autorizzate al trattamento dei dati;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 • Partecipare alla attività di verifica affinché le misure di sicurezza vengano applicate nell’Istituto. 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Riguardo ai trattamenti eseguiti con supporto informatico e con strumenti cartacei la S.V. dovrà attenersi scrupolosamente alle seguenti indicazioni per garantire la sicurezza dei dati trattati dalla scuola: − conservare sempre i dati del cui trattamento si è autorizzati e incaricati in apposito armadio assegnato, dotato di serratura o in cassaforte − accertarsi della corretta funzionalità dei meccanismi di chiusura dell’armadio, segnalando tempestivamente al responsabile eventuali anomalie − non consentire ad estranei o a soggetti non autorizzati di accedere alla segreteria e alle aree in cui sono conservati dati personali − conservare i documenti ricevuti da genitori/studenti o dal personale in apposite cartelline non trasparenti − consegnare al personale o ai genitori/studenti documentazione inserita in buste non trasparenti − effettuare esclusivamente copie fotostatiche di documenti per i quali si è autorizzati − provvedere alla distruzione quando è necessario eliminare documenti inutilizzati − non lasciare a disposizione di estranei fotocopie inutilizzate o incomplete di documenti che contengono dati personali o sensibili ma accertarsi che vengano sempre distrutte − non abbandonare la postazione di lavoro per la pausa o altro motivo senza aver provveduto a custodire in luogo sicuro i documenti trattati − </w:t>
      </w:r>
      <w:r w:rsidRPr="00DA7852">
        <w:rPr>
          <w:sz w:val="28"/>
          <w:szCs w:val="28"/>
        </w:rPr>
        <w:lastRenderedPageBreak/>
        <w:t>segnalare tempestivamente al Dirigente scolastico o al DSGA la presenza di documenti incustoditi, provvedendo temporaneamente alla loro custodia − attenersi alle direttive ricevute e non effettuare operazioni per le quali non si è stati espressamente autorizzati dal Dirigente e dal DSGA − non lasciare supporti di memoria informatici (chiavette USB, DVD, ecc.), cartelle o altri documenti contenenti dati personali e/o sensibili a disposizione di estranei − conservare i dati particolari e quelli relativi a condanne penali in armadi chiusi o in cassaforte, ad accesso controllato o in file protetti da password − non consentire l’accesso ai dati a soggetti non autorizzati − riporre i supporti di memoria in modo ordinato negli appositi contenitori e chiudere a chiave classificatori e armadi dove sono custoditi − scegliere una password con le seguenti caratteristiche:  originale  composta da almeno otto caratteri  che contenga almeno un numero</w:t>
      </w:r>
      <w:r>
        <w:rPr>
          <w:sz w:val="28"/>
          <w:szCs w:val="28"/>
        </w:rPr>
        <w:t xml:space="preserve"> </w:t>
      </w:r>
      <w:r w:rsidRPr="00DA7852">
        <w:rPr>
          <w:sz w:val="28"/>
          <w:szCs w:val="28"/>
        </w:rPr>
        <w:t xml:space="preserve">che non sia facilmente intuibile, evitando il nome proprio, il nome di congiunti, date di nascita e comunque riferimenti alla propria persona o lavoro facilmente ricostruibili − adottare diversi livelli di sicurezza per la definizione delle proprie password a seconda degli ambiti di utilizzo (pubblico, professionale, personale) − curare la conservazione della propria password ed evitare di comunicarla ad altri − cambiare periodicamente (almeno una volta ogni tre mesi) la propria password − modificare prontamente (ove possibile) la password assegnata qualora si ritenga compromessa − spegnere correttamente il computer al termine di ogni sessione di lavoro − non abbandonare la propria postazione di lavoro per la pausa o altri motivi senza aver spento la postazione di lavoro o aver inserito uno </w:t>
      </w:r>
      <w:proofErr w:type="spellStart"/>
      <w:r w:rsidRPr="00DA7852">
        <w:rPr>
          <w:sz w:val="28"/>
          <w:szCs w:val="28"/>
        </w:rPr>
        <w:t>screen</w:t>
      </w:r>
      <w:proofErr w:type="spellEnd"/>
      <w:r w:rsidRPr="00DA7852">
        <w:rPr>
          <w:sz w:val="28"/>
          <w:szCs w:val="28"/>
        </w:rPr>
        <w:t xml:space="preserve"> </w:t>
      </w:r>
      <w:proofErr w:type="spellStart"/>
      <w:r w:rsidRPr="00DA7852">
        <w:rPr>
          <w:sz w:val="28"/>
          <w:szCs w:val="28"/>
        </w:rPr>
        <w:t>saver</w:t>
      </w:r>
      <w:proofErr w:type="spellEnd"/>
      <w:r w:rsidRPr="00DA7852">
        <w:rPr>
          <w:sz w:val="28"/>
          <w:szCs w:val="28"/>
        </w:rPr>
        <w:t xml:space="preserve"> con password − comunicare tempestivamente al Titolare qualunque anomalia riscontrata nel funzionamento del computer − non gestire informazioni su più archivi ove non sia strettamente necessario e comunque curarne l’aggiornamento in modo organico − utilizzare le seguenti regole per la posta elettronica:  non aprire documenti di cui non sia certa la provenienza</w:t>
      </w:r>
      <w:r>
        <w:rPr>
          <w:sz w:val="28"/>
          <w:szCs w:val="28"/>
        </w:rPr>
        <w:t>-</w:t>
      </w:r>
      <w:r w:rsidRPr="00DA7852">
        <w:rPr>
          <w:sz w:val="28"/>
          <w:szCs w:val="28"/>
        </w:rPr>
        <w:t xml:space="preserve">  non aprire direttamente gli allegati ma salvarli su disco e controllarne il contenuto</w:t>
      </w:r>
      <w:r>
        <w:rPr>
          <w:sz w:val="28"/>
          <w:szCs w:val="28"/>
        </w:rPr>
        <w:t xml:space="preserve"> </w:t>
      </w:r>
      <w:r w:rsidRPr="00DA7852">
        <w:rPr>
          <w:sz w:val="28"/>
          <w:szCs w:val="28"/>
        </w:rPr>
        <w:t>con un antivirus  inviare messaggi di posta solo se espressamente autorizzati  controllare accuratamente l’indirizzo dei destinatari prima di inviare dati personali.</w:t>
      </w:r>
    </w:p>
    <w:p w:rsidR="00DA7852" w:rsidRDefault="00DA7852" w:rsidP="00DA7852">
      <w:pPr>
        <w:jc w:val="both"/>
        <w:rPr>
          <w:sz w:val="28"/>
          <w:szCs w:val="28"/>
        </w:rPr>
      </w:pPr>
      <w:r w:rsidRPr="00DA7852">
        <w:rPr>
          <w:sz w:val="28"/>
          <w:szCs w:val="28"/>
        </w:rPr>
        <w:t xml:space="preserve">Il mancato rispetto degli obblighi di cui sopra e in particolare dell’obbligo di segretezza e di riservatezza potrà comportare gravi responsabilità amministrative e civili a carico dell’Istituto e del soggetto inadempiente. L’incarico intende automaticamente revocato alla data di cessazione del rapporto di lavoro con questa istituzione scolastica, per trasferimento ad altra istituzione o cessazione del rapporto di lavoro. Successivamente a tale data, l’Assistente Amministrativo non </w:t>
      </w:r>
      <w:r w:rsidRPr="00DA7852">
        <w:rPr>
          <w:sz w:val="28"/>
          <w:szCs w:val="28"/>
        </w:rPr>
        <w:lastRenderedPageBreak/>
        <w:t xml:space="preserve">sarà più autorizzata ad effettuare alcun tipo di trattamento di dati per conto di questa istituzione scolastica. Qualunque violazione delle modalità sopra dà luogo a precise responsabilità, ai sensi delle norme contenute nel </w:t>
      </w:r>
      <w:proofErr w:type="spellStart"/>
      <w:r w:rsidRPr="00DA7852">
        <w:rPr>
          <w:sz w:val="28"/>
          <w:szCs w:val="28"/>
        </w:rPr>
        <w:t>D.lgs</w:t>
      </w:r>
      <w:proofErr w:type="spellEnd"/>
      <w:r w:rsidRPr="00DA7852">
        <w:rPr>
          <w:sz w:val="28"/>
          <w:szCs w:val="28"/>
        </w:rPr>
        <w:t xml:space="preserve"> 196/03 e nel Regolamento Ue 2016/679. Ogni assistente amministrativo sarà responsabile dei trattamenti ed in particolare potrà accedere ai dati delle persone nei limiti della loro indispensabilità per l'esecuzione dei propri compiti assegnati.</w:t>
      </w:r>
    </w:p>
    <w:p w:rsidR="00DA7852" w:rsidRDefault="00DA7852" w:rsidP="00DA78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Carsoli</w:t>
      </w:r>
      <w:proofErr w:type="spellEnd"/>
      <w:r>
        <w:rPr>
          <w:sz w:val="28"/>
          <w:szCs w:val="28"/>
        </w:rPr>
        <w:t>,03/12/2024</w:t>
      </w:r>
    </w:p>
    <w:p w:rsidR="00DA7852" w:rsidRPr="00DA7852" w:rsidRDefault="00DA7852" w:rsidP="00DA7852">
      <w:pPr>
        <w:jc w:val="right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sectPr w:rsidR="00DA7852" w:rsidRPr="00DA7852" w:rsidSect="00891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DA7852"/>
    <w:rsid w:val="000E43ED"/>
    <w:rsid w:val="00240DE2"/>
    <w:rsid w:val="006F5231"/>
    <w:rsid w:val="0089189B"/>
    <w:rsid w:val="00A221F9"/>
    <w:rsid w:val="00B50CE4"/>
    <w:rsid w:val="00C64458"/>
    <w:rsid w:val="00DA513C"/>
    <w:rsid w:val="00DA7852"/>
    <w:rsid w:val="00E25A6B"/>
    <w:rsid w:val="00F6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2024-12-03T12:22:00Z</dcterms:created>
  <dcterms:modified xsi:type="dcterms:W3CDTF">2024-12-03T12:22:00Z</dcterms:modified>
</cp:coreProperties>
</file>